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4D92AF18" w:rsidR="0023528E" w:rsidRPr="00304010" w:rsidRDefault="000239E9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Linierung für </w:t>
      </w:r>
      <w:r w:rsidRPr="000239E9">
        <w:rPr>
          <w:rFonts w:cstheme="minorHAnsi"/>
          <w:b/>
          <w:bCs/>
        </w:rPr>
        <w:t>REGUPOL</w:t>
      </w:r>
      <w:r>
        <w:rPr>
          <w:rFonts w:cstheme="minorHAnsi"/>
        </w:rPr>
        <w:t xml:space="preserve"> Laufbahnen</w:t>
      </w:r>
      <w:r w:rsidR="009E3B30">
        <w:rPr>
          <w:rFonts w:cstheme="minorHAnsi"/>
        </w:rPr>
        <w:t xml:space="preserve">, </w:t>
      </w:r>
      <w:r>
        <w:rPr>
          <w:rFonts w:cstheme="minorHAnsi"/>
        </w:rPr>
        <w:t xml:space="preserve">Spielfeldböden und </w:t>
      </w:r>
      <w:proofErr w:type="spellStart"/>
      <w:r>
        <w:rPr>
          <w:rFonts w:cstheme="minorHAnsi"/>
        </w:rPr>
        <w:t>Retopping</w:t>
      </w:r>
      <w:proofErr w:type="spellEnd"/>
      <w:r>
        <w:rPr>
          <w:rFonts w:cstheme="minorHAnsi"/>
        </w:rPr>
        <w:t xml:space="preserve"> Systeme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1F87602B" w:rsidR="0023528E" w:rsidRPr="0099291D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99291D">
        <w:rPr>
          <w:rFonts w:cs="Calibri Light"/>
          <w:b/>
          <w:lang w:val="en-US"/>
        </w:rPr>
        <w:t xml:space="preserve">REGUPOL </w:t>
      </w:r>
      <w:r w:rsidR="0099291D" w:rsidRPr="0099291D">
        <w:rPr>
          <w:rFonts w:cs="Calibri Light"/>
          <w:b/>
          <w:lang w:val="en-US"/>
        </w:rPr>
        <w:t>Germany GmbH &amp; Co. K</w:t>
      </w:r>
      <w:r w:rsidR="0099291D">
        <w:rPr>
          <w:rFonts w:cs="Calibri Light"/>
          <w:b/>
          <w:lang w:val="en-US"/>
        </w:rPr>
        <w:t>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</w:t>
      </w:r>
      <w:proofErr w:type="spellStart"/>
      <w:r w:rsidRPr="00304010">
        <w:rPr>
          <w:rFonts w:cs="Calibri Light"/>
        </w:rPr>
        <w:t>Hilgenacker</w:t>
      </w:r>
      <w:proofErr w:type="spellEnd"/>
      <w:r w:rsidRPr="00304010">
        <w:rPr>
          <w:rFonts w:cs="Calibri Light"/>
        </w:rPr>
        <w:t xml:space="preserve">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99291D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99291D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77A1">
        <w:trPr>
          <w:trHeight w:val="3288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30905B7E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7E7E3D7" w14:textId="77777777" w:rsidR="00673BFD" w:rsidRPr="00C42C71" w:rsidRDefault="00673BFD" w:rsidP="00673B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42C71">
              <w:rPr>
                <w:rFonts w:ascii="Calibri Light" w:hAnsi="Calibri Light" w:cs="Calibri Light"/>
              </w:rPr>
              <w:t xml:space="preserve">Laufbahnlinierung gem. den DLV- bzw. </w:t>
            </w:r>
            <w:r w:rsidRPr="00FA0110">
              <w:rPr>
                <w:rFonts w:ascii="Calibri Light" w:hAnsi="Calibri Light" w:cs="Calibri Light"/>
              </w:rPr>
              <w:t>World Athletics</w:t>
            </w:r>
            <w:r w:rsidRPr="00C42C71">
              <w:rPr>
                <w:rFonts w:ascii="Calibri Light" w:hAnsi="Calibri Light" w:cs="Calibri Light"/>
              </w:rPr>
              <w:t>-Richtlinien für eine</w:t>
            </w:r>
            <w:proofErr w:type="gramStart"/>
            <w:r>
              <w:rPr>
                <w:rFonts w:ascii="Calibri Light" w:hAnsi="Calibri Light" w:cs="Calibri Light"/>
              </w:rPr>
              <w:t xml:space="preserve"> .…</w:t>
            </w:r>
            <w:proofErr w:type="gramEnd"/>
            <w:r>
              <w:rPr>
                <w:rFonts w:ascii="Calibri Light" w:hAnsi="Calibri Light" w:cs="Calibri Light"/>
              </w:rPr>
              <w:t>………………………</w:t>
            </w:r>
          </w:p>
          <w:p w14:paraId="061C819B" w14:textId="77777777" w:rsidR="00673BFD" w:rsidRPr="00C42C71" w:rsidRDefault="00673BFD" w:rsidP="00673BFD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955CBC">
              <w:rPr>
                <w:rFonts w:ascii="Calibri Light" w:hAnsi="Calibri Light" w:cs="Calibri Light"/>
                <w:lang w:val="de-DE"/>
              </w:rPr>
              <w:t xml:space="preserve">……… </w:t>
            </w:r>
            <w:r w:rsidRPr="00C42C71">
              <w:rPr>
                <w:rFonts w:ascii="Calibri Light" w:hAnsi="Calibri Light" w:cs="Calibri Light"/>
                <w:lang w:val="de-DE"/>
              </w:rPr>
              <w:t>Kampfbahn Typ … mit … Rundlaufbahnen und … Sprintstrecken,</w:t>
            </w:r>
          </w:p>
          <w:p w14:paraId="0EA4CA43" w14:textId="77777777" w:rsidR="00673BFD" w:rsidRPr="00C42C71" w:rsidRDefault="00673BFD" w:rsidP="00673BFD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C42C71">
              <w:rPr>
                <w:rFonts w:ascii="Calibri Light" w:hAnsi="Calibri Light" w:cs="Calibri Light"/>
                <w:lang w:val="de-DE"/>
              </w:rPr>
              <w:t>mit UV-beständiger 2-K-PUR-Farbe, abgestimmt auf den eingebauten Kunststoffbelag, liefern, einmessen und fachgerecht aufbringen.</w:t>
            </w:r>
          </w:p>
          <w:p w14:paraId="4B6A0CE5" w14:textId="62F03398" w:rsidR="009035AB" w:rsidRPr="008E2DE3" w:rsidRDefault="00673BFD" w:rsidP="0067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C42C71">
              <w:rPr>
                <w:rFonts w:ascii="Calibri Light" w:hAnsi="Calibri Light" w:cs="Calibri Light"/>
              </w:rPr>
              <w:t>Zusätzlich sind Startlinien für 80 m, 75 m und 50 m Sprints, Hürdenaufstellpunkte und die Nummerierung der Laufbahnen mit Zahlen im Start und Zielbereich zu markieren.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3B44EDC4" w:rsidR="00F45A1A" w:rsidRPr="001A6D29" w:rsidRDefault="00673BF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pauschal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673BFD" w:rsidRPr="00804A1F" w14:paraId="729C5948" w14:textId="77777777" w:rsidTr="00F277A1">
        <w:trPr>
          <w:trHeight w:val="221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2C97E5E2" w14:textId="1D03E85A" w:rsidR="00673BFD" w:rsidRDefault="00673BF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A5AD9E1" w14:textId="77777777" w:rsidR="00673BFD" w:rsidRPr="001A6D29" w:rsidRDefault="00673BF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DE47863" w14:textId="77777777" w:rsidR="00673BFD" w:rsidRPr="00C42C71" w:rsidRDefault="00673BFD" w:rsidP="00673B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42C71">
              <w:rPr>
                <w:rFonts w:ascii="Calibri Light" w:hAnsi="Calibri Light" w:cs="Calibri Light"/>
              </w:rPr>
              <w:t xml:space="preserve">Laufbahnvermessung gem. den DLV- bzw. </w:t>
            </w:r>
            <w:r w:rsidRPr="00FA0110">
              <w:rPr>
                <w:rFonts w:ascii="Calibri Light" w:hAnsi="Calibri Light" w:cs="Calibri Light"/>
              </w:rPr>
              <w:t>World Athletics</w:t>
            </w:r>
            <w:r w:rsidRPr="00C42C71">
              <w:rPr>
                <w:rFonts w:ascii="Calibri Light" w:hAnsi="Calibri Light" w:cs="Calibri Light"/>
              </w:rPr>
              <w:t>-Richtlinien für eine</w:t>
            </w:r>
            <w:proofErr w:type="gramStart"/>
            <w:r>
              <w:rPr>
                <w:rFonts w:ascii="Calibri Light" w:hAnsi="Calibri Light" w:cs="Calibri Light"/>
              </w:rPr>
              <w:t xml:space="preserve"> .…</w:t>
            </w:r>
            <w:proofErr w:type="gramEnd"/>
            <w:r>
              <w:rPr>
                <w:rFonts w:ascii="Calibri Light" w:hAnsi="Calibri Light" w:cs="Calibri Light"/>
              </w:rPr>
              <w:t>…………….</w:t>
            </w:r>
          </w:p>
          <w:p w14:paraId="6A657137" w14:textId="70EB58E3" w:rsidR="00673BFD" w:rsidRPr="00C42C71" w:rsidRDefault="00673BFD" w:rsidP="00673BF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……… </w:t>
            </w:r>
            <w:r w:rsidRPr="00C42C71">
              <w:rPr>
                <w:rFonts w:ascii="Calibri Light" w:hAnsi="Calibri Light" w:cs="Calibri Light"/>
              </w:rPr>
              <w:t>Kampfbahn Typ … mit … Rundlaufbahnen und … Sprintstrecken, durch einen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42C71">
              <w:rPr>
                <w:rFonts w:ascii="Calibri Light" w:hAnsi="Calibri Light" w:cs="Calibri Light"/>
              </w:rPr>
              <w:t xml:space="preserve">Vermessungs-Ingenieur. Inkl. Ausstellung eines Bahnzeugnisses (3-fach), sowie Erstellung eines anlagebezogenen, farbigen </w:t>
            </w:r>
            <w:proofErr w:type="spellStart"/>
            <w:r w:rsidRPr="00C42C71">
              <w:rPr>
                <w:rFonts w:ascii="Calibri Light" w:hAnsi="Calibri Light" w:cs="Calibri Light"/>
              </w:rPr>
              <w:t>Markierungs</w:t>
            </w:r>
            <w:proofErr w:type="spellEnd"/>
            <w:r>
              <w:rPr>
                <w:rFonts w:ascii="Calibri Light" w:hAnsi="Calibri Light" w:cs="Calibri Light"/>
              </w:rPr>
              <w:noBreakHyphen/>
            </w:r>
            <w:r>
              <w:rPr>
                <w:rFonts w:ascii="Calibri Light" w:hAnsi="Calibri Light" w:cs="Calibri Light"/>
              </w:rPr>
              <w:br/>
            </w:r>
            <w:r w:rsidRPr="00C42C71">
              <w:rPr>
                <w:rFonts w:ascii="Calibri Light" w:hAnsi="Calibri Light" w:cs="Calibri Light"/>
              </w:rPr>
              <w:t>planes.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0B53B13" w14:textId="57143088" w:rsidR="00673BFD" w:rsidRDefault="00673BF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pauschal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3A8178D" w14:textId="6A56BFAB" w:rsidR="00673BFD" w:rsidRDefault="00673BF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673BFD" w:rsidRPr="00804A1F" w14:paraId="131CB4C1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0C4D4C9C" w14:textId="0221B202" w:rsidR="00673BFD" w:rsidRDefault="00673BF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C80ACB4" w14:textId="77777777" w:rsidR="00673BFD" w:rsidRPr="001A6D29" w:rsidRDefault="00673BF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3E05A1C" w14:textId="77777777" w:rsidR="00673BFD" w:rsidRPr="00C42C71" w:rsidRDefault="00673BFD" w:rsidP="00673B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42C71">
              <w:rPr>
                <w:rFonts w:ascii="Calibri Light" w:hAnsi="Calibri Light" w:cs="Calibri Light"/>
              </w:rPr>
              <w:t xml:space="preserve">Laufbahnbeschilderung gem. den DLV- bzw. </w:t>
            </w:r>
            <w:r w:rsidRPr="00FA0110">
              <w:rPr>
                <w:rFonts w:ascii="Calibri Light" w:hAnsi="Calibri Light" w:cs="Calibri Light"/>
              </w:rPr>
              <w:t>World Athletics</w:t>
            </w:r>
            <w:r w:rsidRPr="00C42C71">
              <w:rPr>
                <w:rFonts w:ascii="Calibri Light" w:hAnsi="Calibri Light" w:cs="Calibri Light"/>
              </w:rPr>
              <w:t>-Richtlinien für eine</w:t>
            </w:r>
            <w:proofErr w:type="gramStart"/>
            <w:r>
              <w:rPr>
                <w:rFonts w:ascii="Calibri Light" w:hAnsi="Calibri Light" w:cs="Calibri Light"/>
              </w:rPr>
              <w:t xml:space="preserve"> ….</w:t>
            </w:r>
            <w:proofErr w:type="gramEnd"/>
            <w:r>
              <w:rPr>
                <w:rFonts w:ascii="Calibri Light" w:hAnsi="Calibri Light" w:cs="Calibri Light"/>
              </w:rPr>
              <w:t>…………….</w:t>
            </w:r>
          </w:p>
          <w:p w14:paraId="3F6E396D" w14:textId="50ED8BF5" w:rsidR="00673BFD" w:rsidRPr="00C42C71" w:rsidRDefault="00673BFD" w:rsidP="00673BF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……… </w:t>
            </w:r>
            <w:r w:rsidRPr="00C42C71">
              <w:rPr>
                <w:rFonts w:ascii="Calibri Light" w:hAnsi="Calibri Light" w:cs="Calibri Light"/>
              </w:rPr>
              <w:t>Kampfbahn Typ … mit … Rundlaufbahnen und … Sprintstrecken, mittels wetterfesten, farbigen Aluminiumplättchen genietet oder geschraubt herstellen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29DE1BE" w14:textId="3C96AFD1" w:rsidR="00673BFD" w:rsidRDefault="00673BF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pauschal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DE9F303" w14:textId="7BE3B9AB" w:rsidR="00673BFD" w:rsidRDefault="00673BF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DB368D" w:rsidRPr="00804A1F" w14:paraId="33B6E766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6A98C746" w:rsidR="00DB368D" w:rsidRPr="001A6D29" w:rsidRDefault="00673BF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7BB0B819" w:rsidR="00DB368D" w:rsidRPr="001A6D29" w:rsidRDefault="00673BF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00C9796" w14:textId="77777777" w:rsidR="00673BFD" w:rsidRPr="00210AEB" w:rsidRDefault="00673BFD" w:rsidP="00673BFD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210AEB">
              <w:rPr>
                <w:rFonts w:ascii="Calibri Light" w:hAnsi="Calibri Light" w:cs="Calibri Light"/>
                <w:lang w:val="de-DE"/>
              </w:rPr>
              <w:t>Linierung der Anlaufbahnen / Abwurflinien für:</w:t>
            </w:r>
          </w:p>
          <w:p w14:paraId="3E201ACD" w14:textId="77777777" w:rsidR="00673BFD" w:rsidRPr="00210AEB" w:rsidRDefault="00673BFD" w:rsidP="00673BFD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210AEB">
              <w:rPr>
                <w:rFonts w:ascii="Calibri Light" w:hAnsi="Calibri Light" w:cs="Calibri Light"/>
                <w:lang w:val="de-DE"/>
              </w:rPr>
              <w:t>Weitsprung / Dreisprung / Stabhochsprung / Speerwurf, Breite 5 cm bzw. 7 cm,</w:t>
            </w:r>
          </w:p>
          <w:p w14:paraId="391AFAF6" w14:textId="70B104FC" w:rsidR="00DB368D" w:rsidRPr="00DE6EC9" w:rsidRDefault="00673BFD" w:rsidP="00673B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10AEB">
              <w:rPr>
                <w:rFonts w:ascii="Calibri Light" w:hAnsi="Calibri Light" w:cs="Calibri Light"/>
              </w:rPr>
              <w:t>mit UV-beständiger 2-K-PUR-Farbe, abgestimmt auf den Kunststoffbelag, liefern, einmessen und fachgerecht aufbringen.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34E253CA" w:rsidR="00DB368D" w:rsidRPr="001A6D29" w:rsidRDefault="00DB368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6CFA0D05" w:rsidR="00DB368D" w:rsidRDefault="00085C11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65FDE18" w14:textId="50BA3658" w:rsidR="00475758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8C8E87B" w14:textId="69457531" w:rsidR="00A61B4D" w:rsidRDefault="00A61B4D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8ADC5E6" w14:textId="5576691D" w:rsidR="00FC6A19" w:rsidRDefault="00FC6A19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AAB5115" w14:textId="59525A69" w:rsidR="00532DAF" w:rsidRDefault="00532DAF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763486F" w14:textId="46DE9F71" w:rsidR="00532DAF" w:rsidRDefault="00532DAF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F9D83A6" w14:textId="78D03ABD" w:rsidR="00532DAF" w:rsidRDefault="00532DAF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6A257DB" w14:textId="77777777" w:rsidR="00AE6B02" w:rsidRDefault="00AE6B02" w:rsidP="00AE6B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AE6B02" w:rsidRPr="00804A1F" w14:paraId="0CC9672D" w14:textId="77777777" w:rsidTr="00FA128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D112CC5" w14:textId="77777777" w:rsidR="00AE6B02" w:rsidRPr="00BE5A17" w:rsidRDefault="00AE6B02" w:rsidP="00FA1286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46EF74F5" w14:textId="77777777" w:rsidR="00AE6B02" w:rsidRPr="00BE5A17" w:rsidRDefault="00AE6B02" w:rsidP="00FA1286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B66AA5A" w14:textId="77777777" w:rsidR="00AE6B02" w:rsidRPr="00BE5A17" w:rsidRDefault="00AE6B02" w:rsidP="00FA1286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CA2263F" w14:textId="77777777" w:rsidR="00AE6B02" w:rsidRPr="00BE5A17" w:rsidRDefault="00AE6B02" w:rsidP="00FA1286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3A219EC" w14:textId="77777777" w:rsidR="00AE6B02" w:rsidRPr="00BE5A17" w:rsidRDefault="00AE6B02" w:rsidP="00FA1286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AE6B02" w:rsidRPr="00804A1F" w14:paraId="2C7F3BF7" w14:textId="77777777" w:rsidTr="00C37414">
        <w:trPr>
          <w:trHeight w:val="113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2587E72A" w14:textId="592973E6" w:rsidR="00AE6B02" w:rsidRPr="001A6D29" w:rsidRDefault="00AE6B02" w:rsidP="00FA128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9BC0A7A" w14:textId="77777777" w:rsidR="00AE6B02" w:rsidRPr="001A6D29" w:rsidRDefault="00AE6B02" w:rsidP="00FA128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3DE292D" w14:textId="45607AF1" w:rsidR="00AE6B02" w:rsidRPr="008E2DE3" w:rsidRDefault="00C37414" w:rsidP="00FA12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A54060">
              <w:rPr>
                <w:rFonts w:ascii="Calibri Light" w:hAnsi="Calibri Light" w:cs="Calibri Light"/>
              </w:rPr>
              <w:t>Markierungslinien und -punkte mit UV-beständiger 2-K-PUR-Farbe, abgestimmt auf den eingebauten Kunststoffbelag, liefern, einmessen und fachgerecht aufbringen.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CDE71F2" w14:textId="77777777" w:rsidR="00AE6B02" w:rsidRPr="001A6D29" w:rsidRDefault="00AE6B02" w:rsidP="00FA128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pauschal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CC63F83" w14:textId="77777777" w:rsidR="00AE6B02" w:rsidRPr="001A6D29" w:rsidRDefault="00AE6B02" w:rsidP="00FA128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AE6B02" w:rsidRPr="00804A1F" w14:paraId="4D21F33E" w14:textId="77777777" w:rsidTr="00C37414">
        <w:trPr>
          <w:trHeight w:val="221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A0DBCF3" w14:textId="69770FDA" w:rsidR="00AE6B02" w:rsidRPr="001A6D29" w:rsidRDefault="00AE6B02" w:rsidP="00FA128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5C16AB50" w14:textId="77777777" w:rsidR="00AE6B02" w:rsidRPr="001A6D29" w:rsidRDefault="00AE6B02" w:rsidP="00FA1286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91A4163" w14:textId="77777777" w:rsidR="004F7E9D" w:rsidRPr="009228F2" w:rsidRDefault="004F7E9D" w:rsidP="004F7E9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228F2">
              <w:rPr>
                <w:rFonts w:ascii="Calibri Light" w:hAnsi="Calibri Light" w:cs="Calibri Light"/>
              </w:rPr>
              <w:t xml:space="preserve">Markierungslinien und -punkte für folgende Spielfelder: </w:t>
            </w:r>
          </w:p>
          <w:p w14:paraId="2F4B6349" w14:textId="77777777" w:rsidR="004F7E9D" w:rsidRPr="009228F2" w:rsidRDefault="004F7E9D" w:rsidP="004F7E9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228F2">
              <w:rPr>
                <w:rFonts w:ascii="Calibri Light" w:hAnsi="Calibri Light" w:cs="Calibri Light"/>
              </w:rPr>
              <w:t>…</w:t>
            </w:r>
            <w:r>
              <w:rPr>
                <w:rFonts w:ascii="Calibri Light" w:hAnsi="Calibri Light" w:cs="Calibri Light"/>
              </w:rPr>
              <w:t>………………………………………………………………….</w:t>
            </w:r>
          </w:p>
          <w:p w14:paraId="212535CB" w14:textId="7A2CA5B5" w:rsidR="00AE6B02" w:rsidRPr="00DE6EC9" w:rsidRDefault="004F7E9D" w:rsidP="004F7E9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54060">
              <w:rPr>
                <w:rFonts w:ascii="Calibri Light" w:hAnsi="Calibri Light" w:cs="Calibri Light"/>
              </w:rPr>
              <w:t>gem. Richtlinien der jeweiligen Fachverbände mit UV-beständiger 2-K-PUR-Farbe, abgestimmt auf den eingebauten Kunststoffbelag, liefern, einmessen und fachgerecht aufbringen.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B8D6C23" w14:textId="3C0AA732" w:rsidR="00AE6B02" w:rsidRPr="001A6D29" w:rsidRDefault="00C37414" w:rsidP="00FA128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pauschal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B7A47D0" w14:textId="77777777" w:rsidR="00AE6B02" w:rsidRDefault="00AE6B02" w:rsidP="00FA128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032C452" w14:textId="77777777" w:rsidR="00AE6B02" w:rsidRDefault="00AE6B02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4229FF45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672F80A0" w14:textId="20F51A9B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F06CDD2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111119">
      <w:rPr>
        <w:b/>
        <w:sz w:val="14"/>
        <w:szCs w:val="14"/>
        <w:lang w:val="de-DE"/>
      </w:rPr>
      <w:t>Linierung REGUPOL Sportböden</w:t>
    </w:r>
    <w:r w:rsidR="00111119" w:rsidRPr="00E93834">
      <w:rPr>
        <w:bC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99291D">
      <w:rPr>
        <w:noProof/>
        <w:sz w:val="14"/>
        <w:szCs w:val="14"/>
        <w:lang w:val="de-DE"/>
      </w:rPr>
      <w:t>13.12.2023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r w:rsidR="0099291D">
      <w:fldChar w:fldCharType="begin"/>
    </w:r>
    <w:r w:rsidR="0099291D" w:rsidRPr="0099291D">
      <w:rPr>
        <w:lang w:val="de-DE"/>
      </w:rPr>
      <w:instrText>HYPERLINK "http://www.regupol.com"</w:instrText>
    </w:r>
    <w:r w:rsidR="0099291D">
      <w:fldChar w:fldCharType="separate"/>
    </w:r>
    <w:r w:rsidR="0045689E" w:rsidRPr="00E121F3">
      <w:rPr>
        <w:rStyle w:val="Hyperlink"/>
        <w:color w:val="auto"/>
        <w:sz w:val="14"/>
        <w:szCs w:val="14"/>
        <w:u w:val="none"/>
        <w:lang w:val="de-DE"/>
      </w:rPr>
      <w:t>www.regupol.com</w:t>
    </w:r>
    <w:r w:rsidR="0099291D">
      <w:rPr>
        <w:rStyle w:val="Hyperlink"/>
        <w:color w:val="auto"/>
        <w:sz w:val="14"/>
        <w:szCs w:val="14"/>
        <w:u w:val="none"/>
        <w:lang w:val="de-DE"/>
      </w:rPr>
      <w:fldChar w:fldCharType="end"/>
    </w:r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DE6EC9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05C90838" w:rsidR="007235A6" w:rsidRPr="006245D5" w:rsidRDefault="00111119" w:rsidP="00111119">
    <w:pPr>
      <w:pStyle w:val="Kopfzeile"/>
      <w:tabs>
        <w:tab w:val="clear" w:pos="4536"/>
        <w:tab w:val="clear" w:pos="9072"/>
      </w:tabs>
      <w:rPr>
        <w:b/>
      </w:rPr>
    </w:pPr>
    <w:proofErr w:type="spellStart"/>
    <w:r>
      <w:rPr>
        <w:b/>
        <w:sz w:val="34"/>
        <w:szCs w:val="34"/>
      </w:rPr>
      <w:t>Linierung</w:t>
    </w:r>
    <w:proofErr w:type="spellEnd"/>
    <w:r>
      <w:rPr>
        <w:b/>
        <w:sz w:val="34"/>
        <w:szCs w:val="34"/>
      </w:rPr>
      <w:t xml:space="preserve"> REGUPOL </w:t>
    </w:r>
    <w:proofErr w:type="spellStart"/>
    <w:r>
      <w:rPr>
        <w:b/>
        <w:sz w:val="34"/>
        <w:szCs w:val="34"/>
      </w:rPr>
      <w:t>Sportböden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239E9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C2813"/>
    <w:rsid w:val="000D0A9E"/>
    <w:rsid w:val="000D1DCA"/>
    <w:rsid w:val="000E138B"/>
    <w:rsid w:val="00111119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49B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C5895"/>
    <w:rsid w:val="003D16EF"/>
    <w:rsid w:val="003F7A32"/>
    <w:rsid w:val="00416F1A"/>
    <w:rsid w:val="00417FFD"/>
    <w:rsid w:val="004536A5"/>
    <w:rsid w:val="0045689E"/>
    <w:rsid w:val="0046204C"/>
    <w:rsid w:val="004648BA"/>
    <w:rsid w:val="00475758"/>
    <w:rsid w:val="004914CB"/>
    <w:rsid w:val="00496D66"/>
    <w:rsid w:val="004E1570"/>
    <w:rsid w:val="004E5864"/>
    <w:rsid w:val="004F59F5"/>
    <w:rsid w:val="004F623D"/>
    <w:rsid w:val="004F7E9D"/>
    <w:rsid w:val="00512C68"/>
    <w:rsid w:val="00520C4E"/>
    <w:rsid w:val="00526592"/>
    <w:rsid w:val="0052736E"/>
    <w:rsid w:val="00532DAF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73BFD"/>
    <w:rsid w:val="006813CC"/>
    <w:rsid w:val="006F6D40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312F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28F2"/>
    <w:rsid w:val="00925BB2"/>
    <w:rsid w:val="0094577F"/>
    <w:rsid w:val="0099291D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61B4D"/>
    <w:rsid w:val="00A76A2F"/>
    <w:rsid w:val="00A85206"/>
    <w:rsid w:val="00AA62F8"/>
    <w:rsid w:val="00AA695B"/>
    <w:rsid w:val="00AC163C"/>
    <w:rsid w:val="00AE6B02"/>
    <w:rsid w:val="00AE7EB2"/>
    <w:rsid w:val="00B04D16"/>
    <w:rsid w:val="00B07397"/>
    <w:rsid w:val="00B10D2A"/>
    <w:rsid w:val="00B140F6"/>
    <w:rsid w:val="00B23D34"/>
    <w:rsid w:val="00BE5A17"/>
    <w:rsid w:val="00BE5B26"/>
    <w:rsid w:val="00BE677E"/>
    <w:rsid w:val="00BF4411"/>
    <w:rsid w:val="00C15541"/>
    <w:rsid w:val="00C272DA"/>
    <w:rsid w:val="00C32AAE"/>
    <w:rsid w:val="00C36FF4"/>
    <w:rsid w:val="00C3741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E6EC9"/>
    <w:rsid w:val="00DF3433"/>
    <w:rsid w:val="00DF5467"/>
    <w:rsid w:val="00E06211"/>
    <w:rsid w:val="00E121F3"/>
    <w:rsid w:val="00E20822"/>
    <w:rsid w:val="00E26FE0"/>
    <w:rsid w:val="00E32184"/>
    <w:rsid w:val="00E41C64"/>
    <w:rsid w:val="00E53310"/>
    <w:rsid w:val="00E632C3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277A1"/>
    <w:rsid w:val="00F358A0"/>
    <w:rsid w:val="00F40DDF"/>
    <w:rsid w:val="00F45892"/>
    <w:rsid w:val="00F45A1A"/>
    <w:rsid w:val="00F75F56"/>
    <w:rsid w:val="00F90C7A"/>
    <w:rsid w:val="00FA4B30"/>
    <w:rsid w:val="00FC60F0"/>
    <w:rsid w:val="00FC6A19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  <w:style w:type="character" w:customStyle="1" w:styleId="TextkrperZchn">
    <w:name w:val="Textkörper Zchn"/>
    <w:basedOn w:val="Absatz-Standardschriftart"/>
    <w:link w:val="Textkrper"/>
    <w:rsid w:val="00B1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Bettelhaeuser, Paul</cp:lastModifiedBy>
  <cp:revision>2</cp:revision>
  <cp:lastPrinted>2020-06-03T13:11:00Z</cp:lastPrinted>
  <dcterms:created xsi:type="dcterms:W3CDTF">2023-12-13T08:25:00Z</dcterms:created>
  <dcterms:modified xsi:type="dcterms:W3CDTF">2023-12-13T08:25:00Z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